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3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>NUOVE ADOZIONI LIBRI DI TESTO PER L</w:t>
      </w:r>
      <w:r>
        <w:rPr>
          <w:rFonts w:ascii="Comic Sans MS" w:hAnsi="Comic Sans MS" w:hint="default"/>
          <w:sz w:val="28"/>
          <w:szCs w:val="28"/>
          <w:rtl w:val="0"/>
          <w:lang w:val="it-IT"/>
        </w:rPr>
        <w:t>’</w:t>
      </w:r>
      <w:r>
        <w:rPr>
          <w:rFonts w:ascii="Comic Sans MS" w:hAnsi="Comic Sans MS"/>
          <w:sz w:val="28"/>
          <w:szCs w:val="28"/>
          <w:rtl w:val="0"/>
          <w:lang w:val="it-IT"/>
        </w:rPr>
        <w:t>ANNO SCOLASTICO 20</w:t>
      </w:r>
      <w:r>
        <w:rPr>
          <w:rFonts w:ascii="Comic Sans MS" w:hAnsi="Comic Sans MS"/>
          <w:sz w:val="28"/>
          <w:szCs w:val="28"/>
          <w:rtl w:val="0"/>
          <w:lang w:val="it-IT"/>
        </w:rPr>
        <w:t>24</w:t>
      </w:r>
      <w:r>
        <w:rPr>
          <w:rFonts w:ascii="Comic Sans MS" w:hAnsi="Comic Sans MS"/>
          <w:sz w:val="28"/>
          <w:szCs w:val="28"/>
          <w:rtl w:val="0"/>
          <w:lang w:val="it-IT"/>
        </w:rPr>
        <w:t>-20</w:t>
      </w:r>
      <w:r>
        <w:rPr>
          <w:rFonts w:ascii="Comic Sans MS" w:hAnsi="Comic Sans MS"/>
          <w:sz w:val="28"/>
          <w:szCs w:val="28"/>
          <w:rtl w:val="0"/>
          <w:lang w:val="it-IT"/>
        </w:rPr>
        <w:t>25</w:t>
      </w:r>
      <w:r>
        <w:rPr>
          <w:rFonts w:ascii="Comic Sans MS" w:hAnsi="Comic Sans MS"/>
          <w:sz w:val="28"/>
          <w:szCs w:val="28"/>
          <w:rtl w:val="0"/>
          <w:lang w:val="it-IT"/>
        </w:rPr>
        <w:t xml:space="preserve"> </w:t>
      </w: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spacing w:line="360" w:lineRule="auto"/>
        <w:ind w:left="4248" w:firstLine="0"/>
        <w:rPr>
          <w:sz w:val="20"/>
          <w:szCs w:val="20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Materia d</w:t>
      </w:r>
      <w:r>
        <w:rPr>
          <w:rFonts w:ascii="Comic Sans MS" w:hAnsi="Comic Sans MS" w:hint="default"/>
          <w:sz w:val="20"/>
          <w:szCs w:val="20"/>
          <w:rtl w:val="0"/>
          <w:lang w:val="it-IT"/>
        </w:rPr>
        <w:t>’</w:t>
      </w:r>
      <w:r>
        <w:rPr>
          <w:rFonts w:ascii="Comic Sans MS" w:hAnsi="Comic Sans MS"/>
          <w:sz w:val="20"/>
          <w:szCs w:val="20"/>
          <w:rtl w:val="0"/>
          <w:lang w:val="it-IT"/>
        </w:rPr>
        <w:t>insegnamento</w:t>
      </w:r>
      <w:r>
        <w:rPr>
          <w:sz w:val="20"/>
          <w:szCs w:val="20"/>
          <w:rtl w:val="0"/>
          <w:lang w:val="it-IT"/>
        </w:rPr>
        <w:t>:______________________________</w:t>
      </w:r>
    </w:p>
    <w:p>
      <w:pPr>
        <w:pStyle w:val="Normal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</w:r>
      <w:r>
        <w:rPr>
          <w:rFonts w:ascii="Comic Sans MS" w:hAnsi="Comic Sans MS"/>
          <w:sz w:val="20"/>
          <w:szCs w:val="20"/>
          <w:rtl w:val="0"/>
          <w:lang w:val="it-IT"/>
        </w:rPr>
        <w:t>Classe</w:t>
      </w:r>
      <w:r>
        <w:rPr>
          <w:rFonts w:ascii="Arial" w:cs="Arial" w:hAnsi="Arial" w:eastAsia="Arial"/>
          <w:sz w:val="20"/>
          <w:szCs w:val="20"/>
          <w:rtl w:val="0"/>
        </w:rPr>
        <w:tab/>
        <w:t xml:space="preserve"> </w:t>
      </w:r>
      <w:r>
        <w:rPr>
          <w:sz w:val="20"/>
          <w:szCs w:val="20"/>
          <w:rtl w:val="0"/>
          <w:lang w:val="it-IT"/>
        </w:rPr>
        <w:t>_____________________________________________</w:t>
      </w:r>
    </w:p>
    <w:p>
      <w:pPr>
        <w:pStyle w:val="Normale"/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Docente/i proponente/i</w:t>
      </w:r>
      <w:r>
        <w:rPr>
          <w:sz w:val="20"/>
          <w:szCs w:val="20"/>
          <w:rtl w:val="0"/>
          <w:lang w:val="it-IT"/>
        </w:rPr>
        <w:t xml:space="preserve">  ______________________________</w:t>
      </w:r>
    </w:p>
    <w:p>
      <w:pPr>
        <w:pStyle w:val="Corpo del testo 2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ab/>
        <w:tab/>
        <w:t xml:space="preserve">  </w:t>
        <w:tab/>
        <w:tab/>
        <w:t xml:space="preserve"> _______________________________</w:t>
      </w:r>
    </w:p>
    <w:p>
      <w:pPr>
        <w:pStyle w:val="Normale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 xml:space="preserve">                                     </w:t>
        <w:tab/>
        <w:tab/>
        <w:t>_______________________________</w:t>
      </w:r>
    </w:p>
    <w:p>
      <w:pPr>
        <w:pStyle w:val="Normale"/>
        <w:jc w:val="both"/>
        <w:rPr>
          <w:rFonts w:ascii="Comic Sans MS" w:cs="Comic Sans MS" w:hAnsi="Comic Sans MS" w:eastAsia="Comic Sans MS"/>
          <w:sz w:val="20"/>
          <w:szCs w:val="20"/>
        </w:rPr>
      </w:pPr>
      <w:r>
        <w:rPr>
          <w:rFonts w:ascii="Comic Sans MS" w:hAnsi="Comic Sans MS"/>
          <w:b w:val="1"/>
          <w:bCs w:val="1"/>
          <w:u w:val="single"/>
          <w:rtl w:val="0"/>
          <w:lang w:val="it-IT"/>
        </w:rPr>
        <w:t>TESTO IN USO</w:t>
      </w:r>
      <w:r>
        <w:rPr>
          <w:rFonts w:ascii="Comic Sans MS" w:hAnsi="Comic Sans MS"/>
          <w:rtl w:val="0"/>
          <w:lang w:val="it-IT"/>
        </w:rPr>
        <w:t xml:space="preserve"> </w:t>
      </w:r>
      <w:r>
        <w:rPr>
          <w:rFonts w:ascii="Comic Sans MS" w:hAnsi="Comic Sans MS"/>
          <w:sz w:val="20"/>
          <w:szCs w:val="20"/>
          <w:rtl w:val="0"/>
          <w:lang w:val="it-IT"/>
        </w:rPr>
        <w:t>(dati bibliografici)</w:t>
      </w:r>
    </w:p>
    <w:p>
      <w:pPr>
        <w:pStyle w:val="Normale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Autore</w:t>
      </w:r>
      <w:r>
        <w:rPr>
          <w:sz w:val="20"/>
          <w:szCs w:val="20"/>
          <w:rtl w:val="0"/>
          <w:lang w:val="it-IT"/>
        </w:rPr>
        <w:t xml:space="preserve">  __________ ______________________________________________________________________</w:t>
      </w:r>
    </w:p>
    <w:p>
      <w:pPr>
        <w:pStyle w:val="Normale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Titolo  __</w:t>
      </w:r>
      <w:r>
        <w:rPr>
          <w:sz w:val="20"/>
          <w:szCs w:val="20"/>
          <w:rtl w:val="0"/>
          <w:lang w:val="it-IT"/>
        </w:rPr>
        <w:t>_______________________________________________________________________________</w:t>
      </w:r>
    </w:p>
    <w:p>
      <w:pPr>
        <w:pStyle w:val="Normale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Volume (*)</w:t>
      </w:r>
      <w:r>
        <w:rPr>
          <w:sz w:val="20"/>
          <w:szCs w:val="20"/>
          <w:rtl w:val="0"/>
          <w:lang w:val="it-IT"/>
        </w:rPr>
        <w:t xml:space="preserve"> ______________________________________________________________________________</w:t>
      </w:r>
    </w:p>
    <w:p>
      <w:pPr>
        <w:pStyle w:val="Normale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Editore</w:t>
      </w:r>
      <w:r>
        <w:rPr>
          <w:sz w:val="20"/>
          <w:szCs w:val="20"/>
          <w:rtl w:val="0"/>
          <w:lang w:val="it-IT"/>
        </w:rPr>
        <w:t xml:space="preserve">  _________________________________________________________________________________</w:t>
      </w:r>
    </w:p>
    <w:p>
      <w:pPr>
        <w:pStyle w:val="Normale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Prezzo del volume unico: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  €</w:t>
      </w:r>
      <w:r>
        <w:rPr>
          <w:sz w:val="20"/>
          <w:szCs w:val="20"/>
          <w:rtl w:val="0"/>
          <w:lang w:val="it-IT"/>
        </w:rPr>
        <w:t xml:space="preserve"> ______________________________</w:t>
      </w:r>
    </w:p>
    <w:p>
      <w:pPr>
        <w:pStyle w:val="Normale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Prezzo di ciascun volume costituente l</w:t>
      </w:r>
      <w:r>
        <w:rPr>
          <w:rFonts w:ascii="Comic Sans MS" w:hAnsi="Comic Sans MS" w:hint="default"/>
          <w:sz w:val="20"/>
          <w:szCs w:val="20"/>
          <w:rtl w:val="0"/>
          <w:lang w:val="it-IT"/>
        </w:rPr>
        <w:t>’</w:t>
      </w:r>
      <w:r>
        <w:rPr>
          <w:rFonts w:ascii="Comic Sans MS" w:hAnsi="Comic Sans MS"/>
          <w:sz w:val="20"/>
          <w:szCs w:val="20"/>
          <w:rtl w:val="0"/>
          <w:lang w:val="it-IT"/>
        </w:rPr>
        <w:t>opera</w:t>
      </w:r>
      <w:r>
        <w:rPr>
          <w:sz w:val="20"/>
          <w:szCs w:val="20"/>
          <w:rtl w:val="0"/>
          <w:lang w:val="it-IT"/>
        </w:rPr>
        <w:t xml:space="preserve">:  </w:t>
      </w:r>
      <w:r>
        <w:rPr>
          <w:sz w:val="20"/>
          <w:szCs w:val="20"/>
          <w:rtl w:val="0"/>
          <w:lang w:val="it-IT"/>
        </w:rPr>
        <w:t xml:space="preserve">€ </w:t>
      </w:r>
      <w:r>
        <w:rPr>
          <w:sz w:val="20"/>
          <w:szCs w:val="20"/>
          <w:rtl w:val="0"/>
          <w:lang w:val="it-IT"/>
        </w:rPr>
        <w:t>____________________________</w:t>
      </w:r>
    </w:p>
    <w:p>
      <w:pPr>
        <w:pStyle w:val="Titolo 1"/>
        <w:jc w:val="both"/>
        <w:rPr>
          <w:rFonts w:ascii="Comic Sans MS" w:cs="Comic Sans MS" w:hAnsi="Comic Sans MS" w:eastAsia="Comic Sans MS"/>
          <w:b w:val="0"/>
          <w:bCs w:val="0"/>
        </w:rPr>
      </w:pPr>
      <w:r>
        <w:rPr>
          <w:rFonts w:ascii="Comic Sans MS" w:hAnsi="Comic Sans MS"/>
          <w:rtl w:val="0"/>
          <w:lang w:val="it-IT"/>
        </w:rPr>
        <w:t xml:space="preserve">TESTO PROPOSTO </w:t>
      </w:r>
      <w:r>
        <w:rPr>
          <w:rFonts w:ascii="Comic Sans MS" w:hAnsi="Comic Sans MS"/>
          <w:b w:val="0"/>
          <w:bCs w:val="0"/>
          <w:rtl w:val="0"/>
          <w:lang w:val="it-IT"/>
        </w:rPr>
        <w:t>(dati bibliografici)</w:t>
      </w:r>
    </w:p>
    <w:p>
      <w:pPr>
        <w:pStyle w:val="Normale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Autore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_______________________________________________________________________________</w:t>
      </w:r>
    </w:p>
    <w:p>
      <w:pPr>
        <w:pStyle w:val="Normale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 xml:space="preserve">Titolo </w:t>
      </w:r>
      <w:r>
        <w:rPr>
          <w:sz w:val="20"/>
          <w:szCs w:val="20"/>
          <w:rtl w:val="0"/>
          <w:lang w:val="it-IT"/>
        </w:rPr>
        <w:t>__________________________________________________________________________________</w:t>
      </w:r>
    </w:p>
    <w:p>
      <w:pPr>
        <w:pStyle w:val="Normale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Volume (*</w:t>
      </w:r>
      <w:r>
        <w:rPr>
          <w:sz w:val="20"/>
          <w:szCs w:val="20"/>
          <w:rtl w:val="0"/>
          <w:lang w:val="it-IT"/>
        </w:rPr>
        <w:t>)______________________________________________________________________________</w:t>
      </w:r>
    </w:p>
    <w:p>
      <w:pPr>
        <w:pStyle w:val="Normale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Editore</w:t>
      </w:r>
      <w:r>
        <w:rPr>
          <w:sz w:val="20"/>
          <w:szCs w:val="20"/>
          <w:rtl w:val="0"/>
          <w:lang w:val="it-IT"/>
        </w:rPr>
        <w:t xml:space="preserve"> _________________________________________________________________________________</w:t>
      </w:r>
    </w:p>
    <w:p>
      <w:pPr>
        <w:pStyle w:val="Normale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ISBN</w:t>
      </w:r>
      <w:r>
        <w:rPr>
          <w:sz w:val="20"/>
          <w:szCs w:val="20"/>
          <w:rtl w:val="0"/>
          <w:lang w:val="it-IT"/>
        </w:rPr>
        <w:t xml:space="preserve"> __________________________________________________________________________________</w:t>
      </w:r>
    </w:p>
    <w:p>
      <w:pPr>
        <w:pStyle w:val="Normale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Prezzo del volume unico: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  €</w:t>
      </w:r>
      <w:r>
        <w:rPr>
          <w:sz w:val="20"/>
          <w:szCs w:val="20"/>
          <w:rtl w:val="0"/>
          <w:lang w:val="it-IT"/>
        </w:rPr>
        <w:t xml:space="preserve"> ______________________________</w:t>
      </w:r>
    </w:p>
    <w:p>
      <w:pPr>
        <w:pStyle w:val="Normale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Prezzo di ciascun volume costituente l</w:t>
      </w:r>
      <w:r>
        <w:rPr>
          <w:rFonts w:ascii="Comic Sans MS" w:hAnsi="Comic Sans MS" w:hint="default"/>
          <w:sz w:val="20"/>
          <w:szCs w:val="20"/>
          <w:rtl w:val="0"/>
          <w:lang w:val="it-IT"/>
        </w:rPr>
        <w:t>’</w:t>
      </w:r>
      <w:r>
        <w:rPr>
          <w:rFonts w:ascii="Comic Sans MS" w:hAnsi="Comic Sans MS"/>
          <w:sz w:val="20"/>
          <w:szCs w:val="20"/>
          <w:rtl w:val="0"/>
          <w:lang w:val="it-IT"/>
        </w:rPr>
        <w:t>opera</w:t>
      </w:r>
      <w:r>
        <w:rPr>
          <w:sz w:val="20"/>
          <w:szCs w:val="20"/>
          <w:rtl w:val="0"/>
          <w:lang w:val="it-IT"/>
        </w:rPr>
        <w:t xml:space="preserve">:  </w:t>
      </w:r>
      <w:r>
        <w:rPr>
          <w:sz w:val="20"/>
          <w:szCs w:val="20"/>
          <w:rtl w:val="0"/>
          <w:lang w:val="it-IT"/>
        </w:rPr>
        <w:t xml:space="preserve">€ </w:t>
      </w:r>
      <w:r>
        <w:rPr>
          <w:sz w:val="20"/>
          <w:szCs w:val="20"/>
          <w:rtl w:val="0"/>
          <w:lang w:val="it-IT"/>
        </w:rPr>
        <w:t>__________________________________</w:t>
      </w:r>
    </w:p>
    <w:p>
      <w:pPr>
        <w:pStyle w:val="Normale"/>
        <w:jc w:val="both"/>
        <w:rPr>
          <w:rFonts w:ascii="Comic Sans MS" w:cs="Comic Sans MS" w:hAnsi="Comic Sans MS" w:eastAsia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 xml:space="preserve">(*) = (n. del volume: indicare U se il volume </w:t>
      </w:r>
      <w:r>
        <w:rPr>
          <w:rFonts w:ascii="Comic Sans MS" w:hAnsi="Comic Sans MS" w:hint="default"/>
          <w:sz w:val="20"/>
          <w:szCs w:val="20"/>
          <w:rtl w:val="0"/>
          <w:lang w:val="it-IT"/>
        </w:rPr>
        <w:t xml:space="preserve">è </w:t>
      </w:r>
      <w:r>
        <w:rPr>
          <w:rFonts w:ascii="Comic Sans MS" w:hAnsi="Comic Sans MS"/>
          <w:sz w:val="20"/>
          <w:szCs w:val="20"/>
          <w:rtl w:val="0"/>
          <w:lang w:val="it-IT"/>
        </w:rPr>
        <w:t>unico)</w:t>
      </w: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0"/>
          <w:szCs w:val="20"/>
        </w:rPr>
      </w:pPr>
      <w:r>
        <w:rPr>
          <w:rFonts w:ascii="Comic Sans MS" w:hAnsi="Comic Sans MS"/>
          <w:b w:val="1"/>
          <w:bCs w:val="1"/>
          <w:u w:val="single"/>
          <w:rtl w:val="0"/>
          <w:lang w:val="it-IT"/>
        </w:rPr>
        <w:t>MOTIVAZIONE DELLA PROPOSTA</w:t>
      </w:r>
      <w:r>
        <w:rPr>
          <w:rFonts w:ascii="Comic Sans MS" w:hAnsi="Comic Sans MS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mic Sans MS" w:hAnsi="Comic Sans MS"/>
          <w:sz w:val="20"/>
          <w:szCs w:val="20"/>
          <w:rtl w:val="0"/>
          <w:lang w:val="it-IT"/>
        </w:rPr>
        <w:t>(Sulla base di un esame comparativo fra i due testi, quello in uso e quello proposto)</w:t>
      </w:r>
    </w:p>
    <w:p>
      <w:pPr>
        <w:pStyle w:val="Titolo 1"/>
        <w:jc w:val="both"/>
      </w:pPr>
    </w:p>
    <w:p>
      <w:pPr>
        <w:pStyle w:val="Normale"/>
        <w:spacing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  <w:rtl w:val="0"/>
          <w:lang w:val="it-IT"/>
        </w:rPr>
        <w:t>Proposta avanzata di concerto con i Proff</w:t>
      </w:r>
      <w:r>
        <w:rPr>
          <w:sz w:val="20"/>
          <w:szCs w:val="20"/>
          <w:rtl w:val="0"/>
          <w:lang w:val="it-IT"/>
        </w:rPr>
        <w:t>._______________________________________________________</w:t>
      </w:r>
    </w:p>
    <w:p>
      <w:pPr>
        <w:pStyle w:val="Normale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_______________________________________________________________________________________________</w:t>
      </w: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Comic Sans MS" w:hAnsi="Comic Sans MS"/>
          <w:b w:val="1"/>
          <w:bCs w:val="1"/>
          <w:rtl w:val="0"/>
          <w:lang w:val="it-IT"/>
        </w:rPr>
      </w:pPr>
      <w:r>
        <w:rPr>
          <w:rFonts w:ascii="Comic Sans MS" w:hAnsi="Comic Sans MS"/>
          <w:b w:val="1"/>
          <w:bCs w:val="1"/>
          <w:u w:val="single"/>
          <w:rtl w:val="0"/>
          <w:lang w:val="it-IT"/>
        </w:rPr>
        <w:t xml:space="preserve">Convenienza scientifico </w:t>
      </w:r>
      <w:r>
        <w:rPr>
          <w:rFonts w:ascii="Comic Sans MS" w:hAnsi="Comic Sans MS" w:hint="default"/>
          <w:b w:val="1"/>
          <w:bCs w:val="1"/>
          <w:u w:val="single"/>
          <w:rtl w:val="0"/>
          <w:lang w:val="it-IT"/>
        </w:rPr>
        <w:t xml:space="preserve">– </w:t>
      </w:r>
      <w:r>
        <w:rPr>
          <w:rFonts w:ascii="Comic Sans MS" w:hAnsi="Comic Sans MS"/>
          <w:b w:val="1"/>
          <w:bCs w:val="1"/>
          <w:u w:val="single"/>
          <w:rtl w:val="0"/>
          <w:lang w:val="it-IT"/>
        </w:rPr>
        <w:t>didattica</w:t>
      </w:r>
    </w:p>
    <w:p>
      <w:pPr>
        <w:pStyle w:val="Normale"/>
        <w:ind w:left="708" w:firstLine="0"/>
        <w:jc w:val="both"/>
      </w:pPr>
      <w:r>
        <w:rPr>
          <w:rtl w:val="0"/>
          <w:lang w:val="it-IT"/>
        </w:rPr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jc w:val="both"/>
        <w:rPr>
          <w:sz w:val="20"/>
          <w:szCs w:val="20"/>
        </w:rPr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jc w:val="both"/>
      </w:pPr>
      <w:r>
        <w:rPr>
          <w:sz w:val="20"/>
          <w:szCs w:val="20"/>
        </w:rPr>
        <w:tab/>
      </w:r>
      <w:r>
        <w:rPr>
          <w:rtl w:val="0"/>
          <w:lang w:val="it-IT"/>
        </w:rPr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Comic Sans MS" w:hAnsi="Comic Sans MS"/>
          <w:b w:val="1"/>
          <w:bCs w:val="1"/>
          <w:rtl w:val="0"/>
          <w:lang w:val="it-IT"/>
        </w:rPr>
      </w:pPr>
      <w:r>
        <w:rPr>
          <w:rFonts w:ascii="Comic Sans MS" w:hAnsi="Comic Sans MS"/>
          <w:b w:val="1"/>
          <w:bCs w:val="1"/>
          <w:u w:val="single"/>
          <w:rtl w:val="0"/>
          <w:lang w:val="it-IT"/>
        </w:rPr>
        <w:t xml:space="preserve">Convenienza tipografico </w:t>
      </w:r>
      <w:r>
        <w:rPr>
          <w:rFonts w:ascii="Comic Sans MS" w:hAnsi="Comic Sans MS" w:hint="default"/>
          <w:b w:val="1"/>
          <w:bCs w:val="1"/>
          <w:u w:val="single"/>
          <w:rtl w:val="0"/>
          <w:lang w:val="it-IT"/>
        </w:rPr>
        <w:t xml:space="preserve">– </w:t>
      </w:r>
      <w:r>
        <w:rPr>
          <w:rFonts w:ascii="Comic Sans MS" w:hAnsi="Comic Sans MS"/>
          <w:b w:val="1"/>
          <w:bCs w:val="1"/>
          <w:u w:val="single"/>
          <w:rtl w:val="0"/>
          <w:lang w:val="it-IT"/>
        </w:rPr>
        <w:t>didattica</w:t>
      </w:r>
    </w:p>
    <w:p>
      <w:pPr>
        <w:pStyle w:val="Normale"/>
        <w:ind w:left="708" w:firstLine="0"/>
        <w:jc w:val="both"/>
      </w:pPr>
      <w:r>
        <w:rPr>
          <w:rtl w:val="0"/>
          <w:lang w:val="it-IT"/>
        </w:rPr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ind w:firstLine="708"/>
        <w:jc w:val="both"/>
      </w:pPr>
      <w:r>
        <w:rPr>
          <w:rtl w:val="0"/>
          <w:lang w:val="it-IT"/>
        </w:rPr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ind w:left="708" w:firstLine="0"/>
        <w:jc w:val="both"/>
      </w:pPr>
      <w:r>
        <w:rPr>
          <w:rtl w:val="0"/>
          <w:lang w:val="it-IT"/>
        </w:rPr>
        <w:t>__________________________________________________________________________</w:t>
      </w:r>
    </w:p>
    <w:p>
      <w:pPr>
        <w:pStyle w:val="Normale"/>
        <w:ind w:left="708" w:firstLine="0"/>
        <w:jc w:val="both"/>
      </w:pPr>
      <w:r>
        <w:rPr>
          <w:rtl w:val="0"/>
          <w:lang w:val="it-IT"/>
        </w:rPr>
        <w:t>__________________________________________________________________________</w:t>
      </w:r>
    </w:p>
    <w:p>
      <w:pPr>
        <w:pStyle w:val="Normale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Comic Sans MS" w:hAnsi="Comic Sans MS"/>
          <w:b w:val="1"/>
          <w:bCs w:val="1"/>
          <w:rtl w:val="0"/>
          <w:lang w:val="it-IT"/>
        </w:rPr>
      </w:pPr>
      <w:r>
        <w:rPr>
          <w:rFonts w:ascii="Comic Sans MS" w:hAnsi="Comic Sans MS"/>
          <w:b w:val="1"/>
          <w:bCs w:val="1"/>
          <w:u w:val="single"/>
          <w:rtl w:val="0"/>
          <w:lang w:val="it-IT"/>
        </w:rPr>
        <w:t>Convenienza finanziaria</w:t>
      </w:r>
    </w:p>
    <w:p>
      <w:pPr>
        <w:pStyle w:val="Normale"/>
        <w:ind w:firstLine="708"/>
        <w:jc w:val="both"/>
      </w:pPr>
      <w:r>
        <w:rPr>
          <w:rtl w:val="0"/>
          <w:lang w:val="it-IT"/>
        </w:rPr>
        <w:t>__________________________________________________________________________</w:t>
      </w:r>
    </w:p>
    <w:p>
      <w:pPr>
        <w:pStyle w:val="Normale"/>
        <w:jc w:val="both"/>
      </w:pPr>
      <w:r>
        <w:rPr>
          <w:rtl w:val="0"/>
        </w:rPr>
        <w:tab/>
        <w:t>__________________________________________________________________________</w:t>
      </w:r>
    </w:p>
    <w:p>
      <w:pPr>
        <w:pStyle w:val="Normale"/>
        <w:ind w:left="708" w:firstLine="0"/>
        <w:jc w:val="both"/>
      </w:pPr>
      <w:r>
        <w:rPr>
          <w:rtl w:val="0"/>
          <w:lang w:val="it-IT"/>
        </w:rPr>
        <w:t>__________________________________________________________________________</w:t>
      </w:r>
    </w:p>
    <w:p>
      <w:pPr>
        <w:pStyle w:val="Normale"/>
        <w:ind w:left="708" w:firstLine="0"/>
        <w:jc w:val="both"/>
      </w:pPr>
      <w:r>
        <w:rPr>
          <w:rtl w:val="0"/>
          <w:lang w:val="it-IT"/>
        </w:rPr>
        <w:t>__________________________________________________________________________</w:t>
      </w:r>
    </w:p>
    <w:p>
      <w:pPr>
        <w:pStyle w:val="Normale"/>
        <w:ind w:left="708" w:firstLine="0"/>
        <w:jc w:val="both"/>
      </w:pPr>
    </w:p>
    <w:p>
      <w:pPr>
        <w:pStyle w:val="Normale"/>
        <w:ind w:left="708" w:firstLine="0"/>
        <w:jc w:val="both"/>
        <w:rPr>
          <w:rFonts w:ascii="Comic Sans MS" w:cs="Comic Sans MS" w:hAnsi="Comic Sans MS" w:eastAsia="Comic Sans MS"/>
        </w:rPr>
      </w:pPr>
    </w:p>
    <w:p>
      <w:pPr>
        <w:pStyle w:val="Normale"/>
        <w:ind w:left="708" w:firstLine="0"/>
        <w:jc w:val="both"/>
      </w:pPr>
      <w:r>
        <w:rPr>
          <w:rFonts w:ascii="Comic Sans MS" w:hAnsi="Comic Sans MS"/>
          <w:rtl w:val="0"/>
          <w:lang w:val="it-IT"/>
        </w:rPr>
        <w:t>Carrara,  _____________________</w:t>
      </w:r>
    </w:p>
    <w:p>
      <w:pPr>
        <w:pStyle w:val="Normale"/>
        <w:jc w:val="both"/>
        <w:rPr>
          <w:rFonts w:ascii="Arial" w:cs="Arial" w:hAnsi="Arial" w:eastAsia="Arial"/>
        </w:rPr>
      </w:pPr>
    </w:p>
    <w:p>
      <w:pPr>
        <w:pStyle w:val="Normale"/>
        <w:ind w:left="708" w:firstLine="0"/>
        <w:jc w:val="both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Arial" w:cs="Arial" w:hAnsi="Arial" w:eastAsia="Arial"/>
        </w:rPr>
        <w:tab/>
        <w:tab/>
        <w:tab/>
        <w:tab/>
        <w:tab/>
        <w:tab/>
        <w:tab/>
      </w:r>
      <w:r>
        <w:rPr>
          <w:rFonts w:ascii="Comic Sans MS" w:hAnsi="Comic Sans MS"/>
          <w:b w:val="1"/>
          <w:bCs w:val="1"/>
          <w:rtl w:val="0"/>
          <w:lang w:val="it-IT"/>
        </w:rPr>
        <w:t>IL DOCENTE PROPONENTE</w:t>
      </w:r>
    </w:p>
    <w:p>
      <w:pPr>
        <w:pStyle w:val="Normale"/>
        <w:ind w:left="708" w:firstLine="0"/>
        <w:jc w:val="both"/>
      </w:pPr>
      <w:r>
        <w:rPr>
          <w:rtl w:val="0"/>
        </w:rPr>
        <w:tab/>
        <w:tab/>
        <w:tab/>
        <w:tab/>
        <w:tab/>
        <w:tab/>
        <w:t xml:space="preserve">           ____________________________</w:t>
      </w:r>
    </w:p>
    <w:p>
      <w:pPr>
        <w:pStyle w:val="Normale"/>
        <w:ind w:left="708" w:firstLine="0"/>
        <w:jc w:val="both"/>
        <w:rPr>
          <w:rFonts w:ascii="Comic Sans MS" w:cs="Comic Sans MS" w:hAnsi="Comic Sans MS" w:eastAsia="Comic Sans MS"/>
          <w:u w:val="single"/>
        </w:rPr>
      </w:pPr>
      <w:r>
        <w:rPr>
          <w:rFonts w:ascii="Comic Sans MS" w:hAnsi="Comic Sans MS"/>
          <w:u w:val="single"/>
          <w:rtl w:val="0"/>
          <w:lang w:val="it-IT"/>
        </w:rPr>
        <w:t>I co-proponenti:</w:t>
      </w:r>
    </w:p>
    <w:p>
      <w:pPr>
        <w:pStyle w:val="Normale"/>
        <w:ind w:left="708" w:firstLine="0"/>
        <w:jc w:val="both"/>
        <w:rPr>
          <w:u w:val="single"/>
        </w:rPr>
      </w:pPr>
      <w:r>
        <w:rPr>
          <w:u w:val="single"/>
          <w:rtl w:val="0"/>
          <w:lang w:val="it-IT"/>
        </w:rPr>
        <w:t>______________________</w:t>
      </w:r>
    </w:p>
    <w:p>
      <w:pPr>
        <w:pStyle w:val="Normale"/>
        <w:ind w:left="708" w:firstLine="0"/>
        <w:jc w:val="both"/>
        <w:rPr>
          <w:u w:val="single"/>
        </w:rPr>
      </w:pPr>
      <w:r>
        <w:rPr>
          <w:u w:val="single"/>
          <w:rtl w:val="0"/>
          <w:lang w:val="it-IT"/>
        </w:rPr>
        <w:t>______________________</w:t>
      </w:r>
    </w:p>
    <w:p>
      <w:pPr>
        <w:pStyle w:val="Normale"/>
        <w:ind w:left="708" w:firstLine="0"/>
        <w:jc w:val="both"/>
        <w:rPr>
          <w:u w:val="single"/>
        </w:rPr>
      </w:pPr>
      <w:r>
        <w:rPr>
          <w:u w:val="single"/>
          <w:rtl w:val="0"/>
          <w:lang w:val="it-IT"/>
        </w:rPr>
        <w:t>______________________</w:t>
      </w:r>
    </w:p>
    <w:p>
      <w:pPr>
        <w:pStyle w:val="Normale"/>
        <w:ind w:left="708" w:firstLine="0"/>
        <w:jc w:val="both"/>
        <w:rPr>
          <w:u w:val="single"/>
        </w:rPr>
      </w:pPr>
      <w:r>
        <w:rPr>
          <w:u w:val="single"/>
          <w:rtl w:val="0"/>
          <w:lang w:val="it-IT"/>
        </w:rPr>
        <w:t>______________________</w:t>
      </w:r>
    </w:p>
    <w:p>
      <w:pPr>
        <w:pStyle w:val="Normale"/>
        <w:ind w:left="708" w:firstLine="0"/>
        <w:jc w:val="both"/>
        <w:rPr>
          <w:u w:val="single"/>
        </w:rPr>
      </w:pPr>
      <w:r>
        <w:rPr>
          <w:u w:val="single"/>
          <w:rtl w:val="0"/>
          <w:lang w:val="it-IT"/>
        </w:rPr>
        <w:t>______________________</w:t>
      </w:r>
    </w:p>
    <w:p>
      <w:pPr>
        <w:pStyle w:val="Normale"/>
        <w:ind w:left="708" w:firstLine="0"/>
        <w:jc w:val="both"/>
      </w:pPr>
      <w:r>
        <w:rPr>
          <w:u w:val="single"/>
          <w:rtl w:val="0"/>
          <w:lang w:val="it-IT"/>
        </w:rPr>
        <w:t>______________________</w:t>
      </w:r>
    </w:p>
    <w:sectPr>
      <w:headerReference w:type="default" r:id="rId4"/>
      <w:footerReference w:type="default" r:id="rId5"/>
      <w:pgSz w:w="11900" w:h="16840" w:orient="portrait"/>
      <w:pgMar w:top="284" w:right="1134" w:bottom="249" w:left="1134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dobe Caslon Pro Bold">
    <w:charset w:val="00"/>
    <w:family w:val="roman"/>
    <w:pitch w:val="default"/>
  </w:font>
  <w:font w:name="Georgi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</w:pPr>
    <w:r>
      <w:drawing xmlns:a="http://schemas.openxmlformats.org/drawingml/2006/main">
        <wp:inline distT="0" distB="0" distL="0" distR="0">
          <wp:extent cx="6116193" cy="1243092"/>
          <wp:effectExtent l="0" t="0" r="0" b="0"/>
          <wp:docPr id="1073741826" name="officeArt object" descr="cartabotto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bottom.jpeg" descr="cartabottom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12430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spacing w:after="0" w:line="240" w:lineRule="auto"/>
      <w:jc w:val="center"/>
      <w:rPr>
        <w:rFonts w:ascii="Adobe Caslon Pro Bold" w:cs="Adobe Caslon Pro Bold" w:hAnsi="Adobe Caslon Pro Bold" w:eastAsia="Adobe Caslon Pro Bold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3608704</wp:posOffset>
          </wp:positionH>
          <wp:positionV relativeFrom="page">
            <wp:posOffset>259715</wp:posOffset>
          </wp:positionV>
          <wp:extent cx="334010" cy="382905"/>
          <wp:effectExtent l="0" t="0" r="0" b="0"/>
          <wp:wrapNone/>
          <wp:docPr id="1073741825" name="officeArt object" descr="repubblica i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epubblica ita.jpg" descr="repubblica it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" cy="382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ale"/>
      <w:spacing w:after="0" w:line="240" w:lineRule="auto"/>
      <w:jc w:val="center"/>
      <w:rPr>
        <w:rFonts w:ascii="Adobe Caslon Pro Bold" w:cs="Adobe Caslon Pro Bold" w:hAnsi="Adobe Caslon Pro Bold" w:eastAsia="Adobe Caslon Pro Bold"/>
      </w:rPr>
    </w:pPr>
  </w:p>
  <w:p>
    <w:pPr>
      <w:pStyle w:val="Normale"/>
      <w:spacing w:after="0" w:line="240" w:lineRule="auto"/>
      <w:jc w:val="center"/>
      <w:rPr>
        <w:rFonts w:ascii="Adobe Caslon Pro Bold" w:cs="Adobe Caslon Pro Bold" w:hAnsi="Adobe Caslon Pro Bold" w:eastAsia="Adobe Caslon Pro Bold"/>
      </w:rPr>
    </w:pPr>
  </w:p>
  <w:p>
    <w:pPr>
      <w:pStyle w:val="Normale"/>
      <w:spacing w:after="0" w:line="240" w:lineRule="auto"/>
      <w:jc w:val="center"/>
      <w:rPr>
        <w:rFonts w:ascii="Adobe Caslon Pro Bold" w:cs="Adobe Caslon Pro Bold" w:hAnsi="Adobe Caslon Pro Bold" w:eastAsia="Adobe Caslon Pro Bold"/>
        <w:sz w:val="20"/>
        <w:szCs w:val="20"/>
      </w:rPr>
    </w:pPr>
  </w:p>
  <w:p>
    <w:pPr>
      <w:pStyle w:val="Normale"/>
      <w:spacing w:after="0" w:line="240" w:lineRule="auto"/>
      <w:jc w:val="center"/>
      <w:rPr>
        <w:rFonts w:ascii="Adobe Caslon Pro Bold" w:cs="Adobe Caslon Pro Bold" w:hAnsi="Adobe Caslon Pro Bold" w:eastAsia="Adobe Caslon Pro Bold"/>
        <w:sz w:val="20"/>
        <w:szCs w:val="20"/>
      </w:rPr>
    </w:pPr>
    <w:r>
      <w:rPr>
        <w:rFonts w:ascii="Adobe Caslon Pro Bold" w:cs="Adobe Caslon Pro Bold" w:hAnsi="Adobe Caslon Pro Bold" w:eastAsia="Adobe Caslon Pro Bold"/>
        <w:sz w:val="20"/>
        <w:szCs w:val="20"/>
        <w:rtl w:val="0"/>
        <w:lang w:val="it-IT"/>
      </w:rPr>
      <w:t xml:space="preserve">Istituto di Istruzione Superiore </w:t>
    </w:r>
    <w:r>
      <w:rPr>
        <w:rFonts w:ascii="Adobe Caslon Pro Bold" w:cs="Adobe Caslon Pro Bold" w:hAnsi="Adobe Caslon Pro Bold" w:eastAsia="Adobe Caslon Pro Bold"/>
        <w:sz w:val="20"/>
        <w:szCs w:val="20"/>
        <w:rtl w:val="0"/>
        <w:lang w:val="it-IT"/>
      </w:rPr>
      <w:t>“</w:t>
    </w:r>
    <w:r>
      <w:rPr>
        <w:rFonts w:ascii="Adobe Caslon Pro Bold" w:cs="Adobe Caslon Pro Bold" w:hAnsi="Adobe Caslon Pro Bold" w:eastAsia="Adobe Caslon Pro Bold"/>
        <w:sz w:val="20"/>
        <w:szCs w:val="20"/>
        <w:rtl w:val="0"/>
        <w:lang w:val="it-IT"/>
      </w:rPr>
      <w:t>ARTEMISIA GENTILESCHI</w:t>
    </w:r>
    <w:r>
      <w:rPr>
        <w:rFonts w:ascii="Adobe Caslon Pro Bold" w:cs="Adobe Caslon Pro Bold" w:hAnsi="Adobe Caslon Pro Bold" w:eastAsia="Adobe Caslon Pro Bold"/>
        <w:sz w:val="20"/>
        <w:szCs w:val="20"/>
        <w:rtl w:val="0"/>
        <w:lang w:val="it-IT"/>
      </w:rPr>
      <w:t>”</w:t>
    </w:r>
  </w:p>
  <w:p>
    <w:pPr>
      <w:pStyle w:val="Normale"/>
      <w:spacing w:after="0" w:line="240" w:lineRule="auto"/>
      <w:jc w:val="center"/>
      <w:rPr>
        <w:rFonts w:ascii="Adobe Caslon Pro Bold" w:cs="Adobe Caslon Pro Bold" w:hAnsi="Adobe Caslon Pro Bold" w:eastAsia="Adobe Caslon Pro Bold"/>
        <w:sz w:val="20"/>
        <w:szCs w:val="20"/>
      </w:rPr>
    </w:pPr>
    <w:r>
      <w:rPr>
        <w:rFonts w:ascii="Georgia" w:hAnsi="Georgia"/>
        <w:sz w:val="20"/>
        <w:szCs w:val="20"/>
        <w:rtl w:val="0"/>
        <w:lang w:val="it-IT"/>
      </w:rPr>
      <w:t>via Sarteschi, 1 - 54033 CARRARA - tel. 0585/75561, fax 0585/74596</w:t>
    </w:r>
  </w:p>
  <w:p>
    <w:pPr>
      <w:pStyle w:val="Normale"/>
      <w:spacing w:after="0" w:line="240" w:lineRule="auto"/>
      <w:jc w:val="center"/>
    </w:pPr>
    <w:r>
      <w:rPr>
        <w:rFonts w:ascii="Georgia" w:hAnsi="Georgia"/>
        <w:sz w:val="20"/>
        <w:szCs w:val="20"/>
        <w:rtl w:val="0"/>
        <w:lang w:val="it-IT"/>
      </w:rPr>
      <w:t xml:space="preserve">e-mail: msis014009@istruzione.it  </w:t>
    </w:r>
    <w:r>
      <w:rPr>
        <w:rFonts w:ascii="Georgia" w:hAnsi="Georgia" w:hint="default"/>
        <w:sz w:val="20"/>
        <w:szCs w:val="20"/>
        <w:rtl w:val="0"/>
        <w:lang w:val="it-IT"/>
      </w:rPr>
      <w:t xml:space="preserve">– </w:t>
    </w:r>
    <w:r>
      <w:rPr>
        <w:rFonts w:ascii="Georgia" w:hAnsi="Georgia"/>
        <w:sz w:val="20"/>
        <w:szCs w:val="20"/>
        <w:rtl w:val="0"/>
        <w:lang w:val="it-IT"/>
      </w:rPr>
      <w:t xml:space="preserve">cod. mecc. </w:t>
    </w:r>
    <w:r>
      <w:rPr>
        <w:rFonts w:ascii="Georgia" w:hAnsi="Georgia"/>
        <w:sz w:val="20"/>
        <w:szCs w:val="20"/>
        <w:rtl w:val="0"/>
        <w:lang w:val="en-US"/>
      </w:rPr>
      <w:t>MSIS014009 - www.poloartisticogentileschi.gov.it</w:t>
    </w:r>
    <w:r>
      <w:rPr>
        <w:rFonts w:ascii="Georgia" w:cs="Georgia" w:hAnsi="Georgia" w:eastAsia="Georgia"/>
        <w:sz w:val="20"/>
        <w:szCs w:val="2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1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1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1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3">
    <w:name w:val="Titolo 3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20" w:right="0" w:hanging="142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