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B4" w:rsidRDefault="00CE5F55">
      <w:pPr>
        <w:spacing w:after="0" w:line="259" w:lineRule="auto"/>
        <w:ind w:left="0" w:right="0" w:firstLine="0"/>
        <w:jc w:val="left"/>
      </w:pPr>
      <w:r>
        <w:t xml:space="preserve"> </w:t>
      </w:r>
      <w:r w:rsidR="00D60E3A">
        <w:t>CANDIDATO : ________________________________ ATTIVITA</w:t>
      </w:r>
      <w:r w:rsidR="00ED1249">
        <w:t xml:space="preserve"> :</w:t>
      </w:r>
      <w:r w:rsidR="00D60E3A">
        <w:t xml:space="preserve"> _____________________________</w:t>
      </w:r>
    </w:p>
    <w:p w:rsidR="00D60E3A" w:rsidRDefault="00D60E3A">
      <w:pPr>
        <w:spacing w:after="0" w:line="259" w:lineRule="auto"/>
        <w:ind w:left="0" w:right="0" w:firstLine="0"/>
        <w:jc w:val="left"/>
      </w:pPr>
    </w:p>
    <w:p w:rsidR="00D60E3A" w:rsidRDefault="00D60E3A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86" w:type="dxa"/>
        <w:tblInd w:w="107" w:type="dxa"/>
        <w:tblCellMar>
          <w:left w:w="5" w:type="dxa"/>
          <w:right w:w="68" w:type="dxa"/>
        </w:tblCellMar>
        <w:tblLook w:val="04A0"/>
      </w:tblPr>
      <w:tblGrid>
        <w:gridCol w:w="3218"/>
        <w:gridCol w:w="2120"/>
        <w:gridCol w:w="2063"/>
        <w:gridCol w:w="1985"/>
      </w:tblGrid>
      <w:tr w:rsidR="00D60E3A" w:rsidTr="00D60E3A">
        <w:trPr>
          <w:trHeight w:val="26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69" w:right="0" w:firstLine="0"/>
              <w:jc w:val="center"/>
            </w:pPr>
            <w:r>
              <w:t xml:space="preserve">TITOLI DI STUDIO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>AUTOVALUTAZIONE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>PUNTEGGIO DELLA COMMISSIONE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 xml:space="preserve">PUNTI </w:t>
            </w:r>
          </w:p>
        </w:tc>
      </w:tr>
      <w:tr w:rsidR="00D60E3A" w:rsidTr="00D60E3A">
        <w:trPr>
          <w:trHeight w:val="27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Laurea magistrale attinente l’oggetto dell’incarico con lode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5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5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5" w:right="0" w:firstLine="0"/>
              <w:jc w:val="center"/>
            </w:pPr>
            <w:r>
              <w:t xml:space="preserve">10 </w:t>
            </w:r>
          </w:p>
        </w:tc>
      </w:tr>
      <w:tr w:rsidR="00D60E3A" w:rsidTr="00D60E3A">
        <w:trPr>
          <w:trHeight w:val="27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Laurea magistrale attinente l’oggetto dell’incarico con votazione da 100 a 110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  <w:r>
              <w:t xml:space="preserve">8 </w:t>
            </w:r>
          </w:p>
        </w:tc>
      </w:tr>
      <w:tr w:rsidR="00D60E3A" w:rsidTr="00D60E3A">
        <w:trPr>
          <w:trHeight w:val="27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Laurea magistrale attinente l’oggetto dell’incarico con votazione inferiore a 100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  <w:r>
              <w:t xml:space="preserve">6 </w:t>
            </w:r>
          </w:p>
        </w:tc>
      </w:tr>
      <w:tr w:rsidR="00D60E3A" w:rsidTr="00D60E3A">
        <w:trPr>
          <w:trHeight w:val="27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>Abilitazione all’insegnamento di qualsiasi materia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4" w:right="0" w:firstLine="0"/>
              <w:jc w:val="center"/>
            </w:pPr>
            <w:r>
              <w:t xml:space="preserve">5 </w:t>
            </w:r>
          </w:p>
        </w:tc>
      </w:tr>
      <w:tr w:rsidR="00D60E3A" w:rsidTr="00D60E3A">
        <w:trPr>
          <w:trHeight w:val="53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Dottorati di ricerca, Master, Specializzazioni, Abilitazioni, Corsi di </w:t>
            </w:r>
            <w:proofErr w:type="spellStart"/>
            <w:r>
              <w:t>perfezionamen-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post </w:t>
            </w:r>
            <w:proofErr w:type="spellStart"/>
            <w:r>
              <w:t>lauream</w:t>
            </w:r>
            <w:proofErr w:type="spellEnd"/>
            <w:r>
              <w:t xml:space="preserve">, coerenti con il progetto (2 punti per ogni titolo, max. 5 titoli)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3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3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3" w:right="0" w:firstLine="0"/>
              <w:jc w:val="center"/>
            </w:pPr>
            <w:r>
              <w:t xml:space="preserve">Max 10 punti </w:t>
            </w:r>
          </w:p>
        </w:tc>
      </w:tr>
      <w:tr w:rsidR="00D60E3A" w:rsidTr="00D60E3A">
        <w:trPr>
          <w:trHeight w:val="53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Corsi di formazione fruiti in qualità di discente attinenti al progetto (3 punti per ogni corso, max. 5)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 xml:space="preserve">Max 15 punti </w:t>
            </w:r>
          </w:p>
        </w:tc>
      </w:tr>
      <w:tr w:rsidR="00D60E3A" w:rsidTr="00D60E3A">
        <w:trPr>
          <w:trHeight w:val="31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Pubblicazioni coerenti con l’incarico (1 punto per ogni pubblicazione, max. 6)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  <w:r>
              <w:t xml:space="preserve">Max 6 punti </w:t>
            </w:r>
          </w:p>
        </w:tc>
      </w:tr>
      <w:tr w:rsidR="00D60E3A" w:rsidTr="00D60E3A">
        <w:trPr>
          <w:trHeight w:val="27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  <w:r>
              <w:t xml:space="preserve">TITOLI DI SERVIZIO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 xml:space="preserve">PUNTI </w:t>
            </w:r>
          </w:p>
        </w:tc>
      </w:tr>
      <w:tr w:rsidR="00D60E3A" w:rsidTr="00D60E3A">
        <w:trPr>
          <w:trHeight w:val="53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Interventi di formazione tenuti in qualità di esperto attinenti al progetto (6 punti per ogni corso, max. 5)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E3A" w:rsidRDefault="00D60E3A" w:rsidP="00D60E3A">
            <w:pPr>
              <w:spacing w:after="0" w:line="259" w:lineRule="auto"/>
              <w:ind w:left="78" w:right="0" w:firstLine="0"/>
              <w:jc w:val="center"/>
            </w:pPr>
            <w:r>
              <w:t xml:space="preserve">Max 15 punti </w:t>
            </w:r>
          </w:p>
        </w:tc>
      </w:tr>
      <w:tr w:rsidR="00D60E3A" w:rsidTr="00D60E3A">
        <w:trPr>
          <w:trHeight w:val="27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Certificazioni informatiche (1 punto per ogni certificazione)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1" w:right="0" w:firstLine="0"/>
              <w:jc w:val="center"/>
            </w:pPr>
            <w:r>
              <w:t xml:space="preserve">Max 5 punti </w:t>
            </w:r>
          </w:p>
        </w:tc>
      </w:tr>
      <w:tr w:rsidR="00D60E3A" w:rsidTr="00D60E3A">
        <w:trPr>
          <w:trHeight w:val="8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38" w:lineRule="auto"/>
              <w:ind w:left="107" w:right="0" w:firstLine="0"/>
              <w:jc w:val="left"/>
            </w:pPr>
            <w:r>
              <w:lastRenderedPageBreak/>
              <w:t xml:space="preserve">Esperienza di collaborazione con Enti di Formazione/Istituti di Ricerca/Agenzie Educative riconosciute per esperienze coerenti con l’Avviso </w:t>
            </w:r>
          </w:p>
          <w:p w:rsidR="00D60E3A" w:rsidRDefault="00D60E3A" w:rsidP="00D60E3A">
            <w:pPr>
              <w:spacing w:after="0" w:line="259" w:lineRule="auto"/>
              <w:ind w:left="107" w:right="0" w:firstLine="0"/>
              <w:jc w:val="left"/>
            </w:pPr>
            <w:r>
              <w:t xml:space="preserve">(5pt per ogni esperienza, max. 4 esperienze)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76" w:right="0" w:firstLine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60E3A" w:rsidRDefault="00D60E3A" w:rsidP="00D60E3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t xml:space="preserve">Max 20 punti </w:t>
            </w:r>
          </w:p>
        </w:tc>
      </w:tr>
      <w:tr w:rsidR="00D60E3A" w:rsidTr="00D60E3A">
        <w:trPr>
          <w:trHeight w:val="8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38" w:lineRule="auto"/>
              <w:ind w:left="107" w:right="0" w:firstLine="0"/>
              <w:jc w:val="left"/>
            </w:pPr>
            <w:r>
              <w:t>Prestare o aver prestato servizio per un periodo continuativo di 3 anni in questa o altra IS costituisce titolo preferenziale.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3A" w:rsidRDefault="00D60E3A" w:rsidP="00D60E3A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Indicare SI o NO e gli anni dell’eventuale incarico</w:t>
            </w:r>
          </w:p>
        </w:tc>
      </w:tr>
    </w:tbl>
    <w:p w:rsidR="00143DB4" w:rsidRDefault="00143DB4">
      <w:pPr>
        <w:ind w:left="6303" w:right="254"/>
      </w:pPr>
    </w:p>
    <w:sectPr w:rsidR="00143DB4" w:rsidSect="000F41BE">
      <w:headerReference w:type="default" r:id="rId7"/>
      <w:pgSz w:w="11900" w:h="16840"/>
      <w:pgMar w:top="1154" w:right="840" w:bottom="892" w:left="9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6A" w:rsidRDefault="0090316A" w:rsidP="00DD77C1">
      <w:pPr>
        <w:spacing w:after="0" w:line="240" w:lineRule="auto"/>
      </w:pPr>
      <w:r>
        <w:separator/>
      </w:r>
    </w:p>
  </w:endnote>
  <w:endnote w:type="continuationSeparator" w:id="0">
    <w:p w:rsidR="0090316A" w:rsidRDefault="0090316A" w:rsidP="00DD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6A" w:rsidRDefault="0090316A" w:rsidP="00DD77C1">
      <w:pPr>
        <w:spacing w:after="0" w:line="240" w:lineRule="auto"/>
      </w:pPr>
      <w:r>
        <w:separator/>
      </w:r>
    </w:p>
  </w:footnote>
  <w:footnote w:type="continuationSeparator" w:id="0">
    <w:p w:rsidR="0090316A" w:rsidRDefault="0090316A" w:rsidP="00DD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C1" w:rsidRDefault="00DD77C1">
    <w:pPr>
      <w:pStyle w:val="Intestazione"/>
    </w:pPr>
    <w:r>
      <w:rPr>
        <w:noProof/>
      </w:rPr>
      <w:drawing>
        <wp:inline distT="0" distB="0" distL="0" distR="0">
          <wp:extent cx="5645150" cy="810895"/>
          <wp:effectExtent l="0" t="0" r="0" b="8255"/>
          <wp:docPr id="1648378584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378584" name="Immagin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7C1" w:rsidRDefault="00DD77C1">
    <w:pPr>
      <w:pStyle w:val="Intestazione"/>
    </w:pPr>
  </w:p>
  <w:p w:rsidR="00DD77C1" w:rsidRDefault="00DD77C1" w:rsidP="00DD77C1">
    <w:pPr>
      <w:jc w:val="center"/>
      <w:rPr>
        <w:rFonts w:ascii="Adobe Caslon Pro Bold" w:hAnsi="Adobe Caslon Pro Bold" w:cs="Adobe Caslon Pro Bold"/>
      </w:rPr>
    </w:pPr>
    <w:r>
      <w:rPr>
        <w:rFonts w:ascii="Adobe Caslon Pro Bold" w:hAnsi="Adobe Caslon Pro Bold" w:cs="Adobe Caslon Pro Bold"/>
        <w:noProof/>
      </w:rPr>
      <w:drawing>
        <wp:inline distT="0" distB="0" distL="0" distR="0">
          <wp:extent cx="335280" cy="377825"/>
          <wp:effectExtent l="0" t="0" r="7620" b="3175"/>
          <wp:docPr id="1297443470" name="Immagine 2" descr="Immagine che contiene schizz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443470" name="Immagine 2" descr="Immagine che contiene schizz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7C1" w:rsidRDefault="00DD77C1" w:rsidP="00DD77C1">
    <w:pPr>
      <w:jc w:val="center"/>
      <w:rPr>
        <w:rFonts w:ascii="Adobe Caslon Pro Bold" w:hAnsi="Adobe Caslon Pro Bold" w:cs="Adobe Caslon Pro Bold"/>
      </w:rPr>
    </w:pPr>
  </w:p>
  <w:p w:rsidR="00DD77C1" w:rsidRDefault="00DD77C1" w:rsidP="00DD77C1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Istituto di Istruzione Superiore “ARTEMISIA GENTILESCHI”</w:t>
    </w:r>
  </w:p>
  <w:p w:rsidR="00DD77C1" w:rsidRDefault="00DD77C1" w:rsidP="00DD77C1">
    <w:pPr>
      <w:jc w:val="center"/>
    </w:pPr>
    <w:r>
      <w:t xml:space="preserve">via </w:t>
    </w:r>
    <w:proofErr w:type="spellStart"/>
    <w:r>
      <w:t>Sarteschi</w:t>
    </w:r>
    <w:proofErr w:type="spellEnd"/>
    <w:r>
      <w:t>, 1 - 54033 CARRARA - C.F. 82002170452 -  tel. 0585 75561</w:t>
    </w:r>
  </w:p>
  <w:p w:rsidR="00DD77C1" w:rsidRDefault="00DD77C1" w:rsidP="00DD77C1">
    <w:pPr>
      <w:jc w:val="center"/>
    </w:pPr>
    <w:r>
      <w:t>e-mail: msis014009@istruzione.it (PEO) – msis014009@pec.istruzione.it (PEC)</w:t>
    </w:r>
  </w:p>
  <w:p w:rsidR="00DD77C1" w:rsidRDefault="00DD77C1" w:rsidP="00DD77C1">
    <w:pPr>
      <w:jc w:val="center"/>
    </w:pPr>
    <w:r>
      <w:t xml:space="preserve">cod. </w:t>
    </w:r>
    <w:proofErr w:type="spellStart"/>
    <w:r>
      <w:t>mecc</w:t>
    </w:r>
    <w:proofErr w:type="spellEnd"/>
    <w:r>
      <w:t>. MSIS014009 - codice univoco: UFF SB7 - U.R.L.: https://www.poloartisticogentileschi.edu.it</w:t>
    </w:r>
  </w:p>
  <w:p w:rsidR="00DD77C1" w:rsidRDefault="00DD77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F14"/>
    <w:multiLevelType w:val="hybridMultilevel"/>
    <w:tmpl w:val="46F0CE76"/>
    <w:lvl w:ilvl="0" w:tplc="1F3EFA4E">
      <w:start w:val="1"/>
      <w:numFmt w:val="lowerLetter"/>
      <w:lvlText w:val="%1)"/>
      <w:lvlJc w:val="left"/>
      <w:pPr>
        <w:ind w:left="5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8AF6E">
      <w:start w:val="1"/>
      <w:numFmt w:val="lowerLetter"/>
      <w:lvlText w:val="%2"/>
      <w:lvlJc w:val="left"/>
      <w:pPr>
        <w:ind w:left="1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25E0A">
      <w:start w:val="1"/>
      <w:numFmt w:val="lowerRoman"/>
      <w:lvlText w:val="%3"/>
      <w:lvlJc w:val="left"/>
      <w:pPr>
        <w:ind w:left="2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0E82A">
      <w:start w:val="1"/>
      <w:numFmt w:val="decimal"/>
      <w:lvlText w:val="%4"/>
      <w:lvlJc w:val="left"/>
      <w:pPr>
        <w:ind w:left="2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A7356">
      <w:start w:val="1"/>
      <w:numFmt w:val="lowerLetter"/>
      <w:lvlText w:val="%5"/>
      <w:lvlJc w:val="left"/>
      <w:pPr>
        <w:ind w:left="3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2A4C4">
      <w:start w:val="1"/>
      <w:numFmt w:val="lowerRoman"/>
      <w:lvlText w:val="%6"/>
      <w:lvlJc w:val="left"/>
      <w:pPr>
        <w:ind w:left="4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44E4">
      <w:start w:val="1"/>
      <w:numFmt w:val="decimal"/>
      <w:lvlText w:val="%7"/>
      <w:lvlJc w:val="left"/>
      <w:pPr>
        <w:ind w:left="4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CDDA8">
      <w:start w:val="1"/>
      <w:numFmt w:val="lowerLetter"/>
      <w:lvlText w:val="%8"/>
      <w:lvlJc w:val="left"/>
      <w:pPr>
        <w:ind w:left="5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E65EC">
      <w:start w:val="1"/>
      <w:numFmt w:val="lowerRoman"/>
      <w:lvlText w:val="%9"/>
      <w:lvlJc w:val="left"/>
      <w:pPr>
        <w:ind w:left="6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0F673C"/>
    <w:multiLevelType w:val="hybridMultilevel"/>
    <w:tmpl w:val="504E4E76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3CB1EBA"/>
    <w:multiLevelType w:val="hybridMultilevel"/>
    <w:tmpl w:val="F33249EE"/>
    <w:lvl w:ilvl="0" w:tplc="88665CBA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27E7C">
      <w:start w:val="1"/>
      <w:numFmt w:val="bullet"/>
      <w:lvlText w:val="o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E1FC0">
      <w:start w:val="1"/>
      <w:numFmt w:val="bullet"/>
      <w:lvlText w:val="▪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CB0DE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C4216">
      <w:start w:val="1"/>
      <w:numFmt w:val="bullet"/>
      <w:lvlText w:val="o"/>
      <w:lvlJc w:val="left"/>
      <w:pPr>
        <w:ind w:left="3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149628">
      <w:start w:val="1"/>
      <w:numFmt w:val="bullet"/>
      <w:lvlText w:val="▪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C5C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40630">
      <w:start w:val="1"/>
      <w:numFmt w:val="bullet"/>
      <w:lvlText w:val="o"/>
      <w:lvlJc w:val="left"/>
      <w:pPr>
        <w:ind w:left="5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AF0E6">
      <w:start w:val="1"/>
      <w:numFmt w:val="bullet"/>
      <w:lvlText w:val="▪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A60750"/>
    <w:multiLevelType w:val="hybridMultilevel"/>
    <w:tmpl w:val="913291A6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782323F0"/>
    <w:multiLevelType w:val="hybridMultilevel"/>
    <w:tmpl w:val="A8B2453E"/>
    <w:lvl w:ilvl="0" w:tplc="E5C20700">
      <w:start w:val="1"/>
      <w:numFmt w:val="lowerLetter"/>
      <w:lvlText w:val="%1)"/>
      <w:lvlJc w:val="left"/>
      <w:pPr>
        <w:ind w:left="4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479B2">
      <w:start w:val="1"/>
      <w:numFmt w:val="lowerLetter"/>
      <w:lvlText w:val="%2"/>
      <w:lvlJc w:val="left"/>
      <w:pPr>
        <w:ind w:left="1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006A6">
      <w:start w:val="1"/>
      <w:numFmt w:val="lowerRoman"/>
      <w:lvlText w:val="%3"/>
      <w:lvlJc w:val="left"/>
      <w:pPr>
        <w:ind w:left="2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24752">
      <w:start w:val="1"/>
      <w:numFmt w:val="decimal"/>
      <w:lvlText w:val="%4"/>
      <w:lvlJc w:val="left"/>
      <w:pPr>
        <w:ind w:left="2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84BB4">
      <w:start w:val="1"/>
      <w:numFmt w:val="lowerLetter"/>
      <w:lvlText w:val="%5"/>
      <w:lvlJc w:val="left"/>
      <w:pPr>
        <w:ind w:left="3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4305A">
      <w:start w:val="1"/>
      <w:numFmt w:val="lowerRoman"/>
      <w:lvlText w:val="%6"/>
      <w:lvlJc w:val="left"/>
      <w:pPr>
        <w:ind w:left="4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4587E">
      <w:start w:val="1"/>
      <w:numFmt w:val="decimal"/>
      <w:lvlText w:val="%7"/>
      <w:lvlJc w:val="left"/>
      <w:pPr>
        <w:ind w:left="4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8B154">
      <w:start w:val="1"/>
      <w:numFmt w:val="lowerLetter"/>
      <w:lvlText w:val="%8"/>
      <w:lvlJc w:val="left"/>
      <w:pPr>
        <w:ind w:left="5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46C34">
      <w:start w:val="1"/>
      <w:numFmt w:val="lowerRoman"/>
      <w:lvlText w:val="%9"/>
      <w:lvlJc w:val="left"/>
      <w:pPr>
        <w:ind w:left="6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3DB4"/>
    <w:rsid w:val="0002678A"/>
    <w:rsid w:val="000307CA"/>
    <w:rsid w:val="00077BEE"/>
    <w:rsid w:val="000B0B8B"/>
    <w:rsid w:val="000F41BE"/>
    <w:rsid w:val="001436D8"/>
    <w:rsid w:val="00143DB4"/>
    <w:rsid w:val="001B1978"/>
    <w:rsid w:val="00224EBB"/>
    <w:rsid w:val="0023235A"/>
    <w:rsid w:val="00377FEA"/>
    <w:rsid w:val="004313A1"/>
    <w:rsid w:val="004C4E69"/>
    <w:rsid w:val="004E7345"/>
    <w:rsid w:val="00591CEE"/>
    <w:rsid w:val="00626FCD"/>
    <w:rsid w:val="007E4338"/>
    <w:rsid w:val="00851E02"/>
    <w:rsid w:val="0090316A"/>
    <w:rsid w:val="00A463E4"/>
    <w:rsid w:val="00C044B7"/>
    <w:rsid w:val="00CE5F55"/>
    <w:rsid w:val="00D60E3A"/>
    <w:rsid w:val="00DD77C1"/>
    <w:rsid w:val="00E4386D"/>
    <w:rsid w:val="00ED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1BE"/>
    <w:pPr>
      <w:spacing w:after="105" w:line="248" w:lineRule="auto"/>
      <w:ind w:left="10" w:right="74" w:hanging="10"/>
      <w:jc w:val="both"/>
    </w:pPr>
    <w:rPr>
      <w:rFonts w:ascii="Tahoma" w:eastAsia="Tahoma" w:hAnsi="Tahoma" w:cs="Tahom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0F41BE"/>
    <w:pPr>
      <w:keepNext/>
      <w:keepLines/>
      <w:spacing w:after="0"/>
      <w:ind w:right="92"/>
      <w:jc w:val="center"/>
      <w:outlineLvl w:val="0"/>
    </w:pPr>
    <w:rPr>
      <w:rFonts w:ascii="Tahoma" w:eastAsia="Tahoma" w:hAnsi="Tahoma" w:cs="Tahoma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0F41BE"/>
    <w:pPr>
      <w:keepNext/>
      <w:keepLines/>
      <w:spacing w:after="5"/>
      <w:ind w:left="10" w:right="74" w:hanging="10"/>
      <w:jc w:val="center"/>
      <w:outlineLvl w:val="1"/>
    </w:pPr>
    <w:rPr>
      <w:rFonts w:ascii="Tahoma" w:eastAsia="Tahoma" w:hAnsi="Tahoma" w:cs="Tahom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F41BE"/>
    <w:rPr>
      <w:rFonts w:ascii="Tahoma" w:eastAsia="Tahoma" w:hAnsi="Tahoma" w:cs="Tahoma"/>
      <w:color w:val="000000"/>
      <w:sz w:val="22"/>
    </w:rPr>
  </w:style>
  <w:style w:type="character" w:customStyle="1" w:styleId="Titolo1Carattere">
    <w:name w:val="Titolo 1 Carattere"/>
    <w:link w:val="Titolo1"/>
    <w:rsid w:val="000F41BE"/>
    <w:rPr>
      <w:rFonts w:ascii="Tahoma" w:eastAsia="Tahoma" w:hAnsi="Tahoma" w:cs="Tahoma"/>
      <w:color w:val="000000"/>
      <w:sz w:val="32"/>
    </w:rPr>
  </w:style>
  <w:style w:type="table" w:customStyle="1" w:styleId="TableGrid">
    <w:name w:val="TableGrid"/>
    <w:rsid w:val="000F41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D7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7C1"/>
    <w:rPr>
      <w:rFonts w:ascii="Tahoma" w:eastAsia="Tahoma" w:hAnsi="Tahoma" w:cs="Tahom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D7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7C1"/>
    <w:rPr>
      <w:rFonts w:ascii="Tahoma" w:eastAsia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4E73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249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249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interno PNRR Riduzione divari Matematica</vt:lpstr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interno PNRR Riduzione divari Matematica</dc:title>
  <dc:subject/>
  <dc:creator>Utente</dc:creator>
  <cp:keywords/>
  <cp:lastModifiedBy>BARSANTI56</cp:lastModifiedBy>
  <cp:revision>3</cp:revision>
  <cp:lastPrinted>2023-11-21T13:57:00Z</cp:lastPrinted>
  <dcterms:created xsi:type="dcterms:W3CDTF">2023-11-22T08:24:00Z</dcterms:created>
  <dcterms:modified xsi:type="dcterms:W3CDTF">2024-01-18T20:22:00Z</dcterms:modified>
</cp:coreProperties>
</file>